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ayout w:type="fixed"/>
        <w:tblLook w:val="01E0"/>
      </w:tblPr>
      <w:tblGrid>
        <w:gridCol w:w="7768"/>
        <w:gridCol w:w="2864"/>
      </w:tblGrid>
      <w:tr w:rsidR="0061054D" w:rsidRPr="00BA345E" w:rsidTr="00885C3B">
        <w:trPr>
          <w:trHeight w:val="740"/>
        </w:trPr>
        <w:tc>
          <w:tcPr>
            <w:tcW w:w="7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tabs>
                <w:tab w:val="left" w:pos="2972"/>
              </w:tabs>
              <w:ind w:left="459" w:right="-286"/>
              <w:jc w:val="center"/>
              <w:rPr>
                <w:sz w:val="144"/>
                <w:szCs w:val="144"/>
              </w:rPr>
            </w:pPr>
            <w:r>
              <w:rPr>
                <w:rFonts w:ascii="Franklin Gothic Medium Cond" w:hAnsi="Franklin Gothic Medium Cond"/>
                <w:b/>
                <w:sz w:val="144"/>
                <w:szCs w:val="144"/>
              </w:rPr>
              <w:t>ВЕСТНИК</w:t>
            </w:r>
          </w:p>
        </w:tc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054D" w:rsidRDefault="0061054D" w:rsidP="00885C3B">
            <w:pPr>
              <w:ind w:left="459"/>
              <w:jc w:val="center"/>
              <w:rPr>
                <w:b/>
                <w:sz w:val="72"/>
                <w:szCs w:val="72"/>
                <w:lang w:val="ru-RU"/>
              </w:rPr>
            </w:pPr>
            <w:r>
              <w:rPr>
                <w:b/>
                <w:sz w:val="72"/>
                <w:szCs w:val="72"/>
                <w:lang w:val="ru-RU"/>
              </w:rPr>
              <w:t xml:space="preserve">№ </w:t>
            </w:r>
            <w:r w:rsidR="00C23252">
              <w:rPr>
                <w:b/>
                <w:sz w:val="72"/>
                <w:szCs w:val="72"/>
                <w:lang w:val="ru-RU"/>
              </w:rPr>
              <w:t>8</w:t>
            </w:r>
            <w:r w:rsidR="009F264A">
              <w:rPr>
                <w:b/>
                <w:sz w:val="72"/>
                <w:szCs w:val="72"/>
                <w:lang w:val="ru-RU"/>
              </w:rPr>
              <w:t>1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61054D" w:rsidRDefault="009F264A" w:rsidP="00E457ED">
            <w:pPr>
              <w:ind w:left="459" w:right="-108"/>
              <w:jc w:val="center"/>
              <w:rPr>
                <w:b/>
                <w:sz w:val="28"/>
                <w:szCs w:val="28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21.03</w:t>
            </w:r>
            <w:r w:rsidR="00795D5D">
              <w:rPr>
                <w:b/>
                <w:sz w:val="28"/>
                <w:szCs w:val="28"/>
                <w:lang w:val="ru-RU"/>
              </w:rPr>
              <w:t>.2016</w:t>
            </w:r>
            <w:r w:rsidR="0061054D">
              <w:rPr>
                <w:b/>
                <w:sz w:val="28"/>
                <w:szCs w:val="28"/>
                <w:lang w:val="ru-RU"/>
              </w:rPr>
              <w:t xml:space="preserve"> года</w:t>
            </w:r>
          </w:p>
        </w:tc>
      </w:tr>
      <w:tr w:rsidR="0061054D" w:rsidRPr="00BA345E" w:rsidTr="00885C3B">
        <w:trPr>
          <w:trHeight w:val="117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     ИНФОРМАЦИОННЫЙ БЮЛЛЕТЕНЬ МУНИЦИПАЛЬНОГО СОВЕТА   МУНИЦИПАЛЬНОГО ОБРАЗОВАНИЯ </w:t>
            </w:r>
          </w:p>
          <w:p w:rsidR="0061054D" w:rsidRDefault="0061054D" w:rsidP="00885C3B">
            <w:pPr>
              <w:ind w:left="459"/>
              <w:jc w:val="center"/>
              <w:rPr>
                <w:b/>
                <w:sz w:val="32"/>
                <w:szCs w:val="32"/>
                <w:lang w:val="ru-RU"/>
              </w:rPr>
            </w:pPr>
            <w:r>
              <w:rPr>
                <w:b/>
                <w:sz w:val="32"/>
                <w:szCs w:val="32"/>
                <w:lang w:val="ru-RU"/>
              </w:rPr>
              <w:t xml:space="preserve"> « УСТЬ-ПАДЕНЬГСКОЕ»</w:t>
            </w:r>
          </w:p>
        </w:tc>
      </w:tr>
    </w:tbl>
    <w:p w:rsidR="009F264A" w:rsidRDefault="009F264A" w:rsidP="009F264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  <w:lang w:val="ru-RU"/>
        </w:rPr>
      </w:pPr>
    </w:p>
    <w:p w:rsidR="009F264A" w:rsidRPr="00E540BE" w:rsidRDefault="009F264A" w:rsidP="009F264A">
      <w:pPr>
        <w:widowControl w:val="0"/>
        <w:autoSpaceDE w:val="0"/>
        <w:autoSpaceDN w:val="0"/>
        <w:adjustRightInd w:val="0"/>
        <w:ind w:firstLine="540"/>
        <w:jc w:val="center"/>
        <w:rPr>
          <w:b/>
          <w:sz w:val="24"/>
          <w:szCs w:val="24"/>
        </w:rPr>
      </w:pPr>
      <w:r w:rsidRPr="00E540BE">
        <w:rPr>
          <w:b/>
          <w:sz w:val="24"/>
          <w:szCs w:val="24"/>
        </w:rPr>
        <w:t>Извещение</w:t>
      </w:r>
    </w:p>
    <w:p w:rsidR="009F264A" w:rsidRPr="007D3358" w:rsidRDefault="009F264A" w:rsidP="009F264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9F264A" w:rsidRDefault="009F264A" w:rsidP="009F264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/>
        </w:rPr>
      </w:pPr>
      <w:r w:rsidRPr="009F264A">
        <w:rPr>
          <w:sz w:val="24"/>
          <w:szCs w:val="24"/>
          <w:lang w:val="ru-RU"/>
        </w:rPr>
        <w:t xml:space="preserve">Администрация МО «Усть-Паденьгское» информирует участников общей долевой собственности  СПК «Паденьгский»  , сельскохозяйственные организации и граждан –членов крестьянских (фермерских) хозяйств  использующих земельные участки находящиеся в общей долевой собственности СП «Паденьгский»  о возможности передачи данных земельных участков  </w:t>
      </w:r>
    </w:p>
    <w:p w:rsidR="009F264A" w:rsidRPr="009F264A" w:rsidRDefault="009F264A" w:rsidP="009F264A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lang w:val="ru-RU"/>
        </w:rPr>
      </w:pP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2295"/>
        <w:gridCol w:w="3119"/>
        <w:gridCol w:w="1417"/>
        <w:gridCol w:w="3261"/>
      </w:tblGrid>
      <w:tr w:rsidR="009F264A" w:rsidTr="009F264A">
        <w:tblPrEx>
          <w:tblCellMar>
            <w:top w:w="0" w:type="dxa"/>
            <w:bottom w:w="0" w:type="dxa"/>
          </w:tblCellMar>
        </w:tblPrEx>
        <w:trPr>
          <w:trHeight w:val="1023"/>
        </w:trPr>
        <w:tc>
          <w:tcPr>
            <w:tcW w:w="540" w:type="dxa"/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t xml:space="preserve"> п</w:t>
            </w:r>
            <w:r w:rsidRPr="00E540BE">
              <w:rPr>
                <w:sz w:val="24"/>
                <w:szCs w:val="24"/>
              </w:rPr>
              <w:t>/п</w:t>
            </w:r>
          </w:p>
        </w:tc>
        <w:tc>
          <w:tcPr>
            <w:tcW w:w="2295" w:type="dxa"/>
            <w:tcBorders>
              <w:bottom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Предмет выбора</w:t>
            </w:r>
          </w:p>
        </w:tc>
        <w:tc>
          <w:tcPr>
            <w:tcW w:w="3119" w:type="dxa"/>
            <w:tcBorders>
              <w:bottom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Местоположение</w:t>
            </w:r>
            <w:r>
              <w:rPr>
                <w:sz w:val="24"/>
                <w:szCs w:val="24"/>
              </w:rPr>
              <w:t xml:space="preserve"> </w:t>
            </w:r>
            <w:r w:rsidRPr="00E540BE">
              <w:rPr>
                <w:sz w:val="24"/>
                <w:szCs w:val="24"/>
              </w:rPr>
              <w:t>Земельного участка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Площадь,</w:t>
            </w:r>
            <w:r>
              <w:rPr>
                <w:sz w:val="24"/>
                <w:szCs w:val="24"/>
              </w:rPr>
              <w:t xml:space="preserve"> </w:t>
            </w:r>
            <w:r w:rsidRPr="00E540BE">
              <w:rPr>
                <w:sz w:val="24"/>
                <w:szCs w:val="24"/>
              </w:rPr>
              <w:t>га</w:t>
            </w:r>
          </w:p>
        </w:tc>
        <w:tc>
          <w:tcPr>
            <w:tcW w:w="3261" w:type="dxa"/>
            <w:tcBorders>
              <w:bottom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Предполагаемая цель</w:t>
            </w:r>
            <w:r>
              <w:rPr>
                <w:sz w:val="24"/>
                <w:szCs w:val="24"/>
              </w:rPr>
              <w:t xml:space="preserve"> </w:t>
            </w:r>
            <w:r w:rsidRPr="00E540BE">
              <w:rPr>
                <w:sz w:val="24"/>
                <w:szCs w:val="24"/>
              </w:rPr>
              <w:t>использования</w:t>
            </w:r>
          </w:p>
        </w:tc>
      </w:tr>
      <w:tr w:rsidR="009F264A" w:rsidTr="009F264A">
        <w:tblPrEx>
          <w:tblCellMar>
            <w:top w:w="0" w:type="dxa"/>
            <w:bottom w:w="0" w:type="dxa"/>
          </w:tblCellMar>
        </w:tblPrEx>
        <w:trPr>
          <w:trHeight w:val="1592"/>
        </w:trPr>
        <w:tc>
          <w:tcPr>
            <w:tcW w:w="540" w:type="dxa"/>
            <w:tcBorders>
              <w:right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1</w:t>
            </w:r>
          </w:p>
        </w:tc>
        <w:tc>
          <w:tcPr>
            <w:tcW w:w="22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Земельный Участок</w:t>
            </w:r>
          </w:p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Общая долевая Собственность</w:t>
            </w:r>
          </w:p>
        </w:tc>
        <w:tc>
          <w:tcPr>
            <w:tcW w:w="311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Архангельская обл. Шенкурский р-н  МО «Усть-Паденьгское» СПК «Паденьгский»</w:t>
            </w: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4,59га</w:t>
            </w:r>
          </w:p>
        </w:tc>
        <w:tc>
          <w:tcPr>
            <w:tcW w:w="326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9F264A" w:rsidTr="009F264A">
        <w:tblPrEx>
          <w:tblCellMar>
            <w:top w:w="0" w:type="dxa"/>
            <w:bottom w:w="0" w:type="dxa"/>
          </w:tblCellMar>
        </w:tblPrEx>
        <w:trPr>
          <w:trHeight w:val="1600"/>
        </w:trPr>
        <w:tc>
          <w:tcPr>
            <w:tcW w:w="540" w:type="dxa"/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2</w:t>
            </w:r>
          </w:p>
        </w:tc>
        <w:tc>
          <w:tcPr>
            <w:tcW w:w="2295" w:type="dxa"/>
            <w:tcBorders>
              <w:top w:val="single" w:sz="2" w:space="0" w:color="auto"/>
            </w:tcBorders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Земельный Участок</w:t>
            </w:r>
          </w:p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Общая Долевая Собственность</w:t>
            </w:r>
          </w:p>
        </w:tc>
        <w:tc>
          <w:tcPr>
            <w:tcW w:w="3119" w:type="dxa"/>
            <w:tcBorders>
              <w:top w:val="single" w:sz="2" w:space="0" w:color="auto"/>
            </w:tcBorders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Архангельская обл. Шенкурский р-н МО «Усть-Паденьгское» СПК «Паденьгский»</w:t>
            </w:r>
          </w:p>
        </w:tc>
        <w:tc>
          <w:tcPr>
            <w:tcW w:w="1417" w:type="dxa"/>
            <w:tcBorders>
              <w:top w:val="single" w:sz="2" w:space="0" w:color="auto"/>
            </w:tcBorders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E540BE">
              <w:rPr>
                <w:sz w:val="24"/>
                <w:szCs w:val="24"/>
              </w:rPr>
              <w:t>4,59</w:t>
            </w:r>
            <w:r>
              <w:rPr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3261" w:type="dxa"/>
            <w:tcBorders>
              <w:top w:val="single" w:sz="2" w:space="0" w:color="auto"/>
            </w:tcBorders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  <w:tr w:rsidR="009F264A" w:rsidTr="009F264A">
        <w:tblPrEx>
          <w:tblCellMar>
            <w:top w:w="0" w:type="dxa"/>
            <w:bottom w:w="0" w:type="dxa"/>
          </w:tblCellMar>
        </w:tblPrEx>
        <w:trPr>
          <w:trHeight w:val="1481"/>
        </w:trPr>
        <w:tc>
          <w:tcPr>
            <w:tcW w:w="540" w:type="dxa"/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3</w:t>
            </w:r>
          </w:p>
        </w:tc>
        <w:tc>
          <w:tcPr>
            <w:tcW w:w="2295" w:type="dxa"/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Земельный Участок</w:t>
            </w:r>
          </w:p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Общая Долевая Собственность</w:t>
            </w:r>
          </w:p>
        </w:tc>
        <w:tc>
          <w:tcPr>
            <w:tcW w:w="3119" w:type="dxa"/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9F264A">
              <w:rPr>
                <w:sz w:val="24"/>
                <w:szCs w:val="24"/>
                <w:lang w:val="ru-RU"/>
              </w:rPr>
              <w:t>Архангельская обл.Шенкурский р-н МО «Усть-Паденьгское» СПК «Паденьгский»</w:t>
            </w:r>
          </w:p>
        </w:tc>
        <w:tc>
          <w:tcPr>
            <w:tcW w:w="1417" w:type="dxa"/>
          </w:tcPr>
          <w:p w:rsidR="009F264A" w:rsidRPr="009F264A" w:rsidRDefault="009F264A" w:rsidP="00456124">
            <w:pPr>
              <w:rPr>
                <w:sz w:val="24"/>
                <w:szCs w:val="24"/>
                <w:lang w:val="ru-RU"/>
              </w:rPr>
            </w:pPr>
            <w:r w:rsidRPr="00E540BE">
              <w:rPr>
                <w:sz w:val="24"/>
                <w:szCs w:val="24"/>
              </w:rPr>
              <w:t>4,59</w:t>
            </w:r>
            <w:r>
              <w:rPr>
                <w:sz w:val="24"/>
                <w:szCs w:val="24"/>
                <w:lang w:val="ru-RU"/>
              </w:rPr>
              <w:t xml:space="preserve"> га</w:t>
            </w:r>
          </w:p>
        </w:tc>
        <w:tc>
          <w:tcPr>
            <w:tcW w:w="3261" w:type="dxa"/>
          </w:tcPr>
          <w:p w:rsidR="009F264A" w:rsidRPr="00E540BE" w:rsidRDefault="009F264A" w:rsidP="00456124">
            <w:pPr>
              <w:rPr>
                <w:sz w:val="24"/>
                <w:szCs w:val="24"/>
              </w:rPr>
            </w:pPr>
            <w:r w:rsidRPr="00E540BE">
              <w:rPr>
                <w:sz w:val="24"/>
                <w:szCs w:val="24"/>
              </w:rPr>
              <w:t>Для сельскохозяйственного производства</w:t>
            </w:r>
          </w:p>
        </w:tc>
      </w:tr>
    </w:tbl>
    <w:p w:rsidR="009F264A" w:rsidRDefault="009F264A" w:rsidP="009F264A">
      <w:pPr>
        <w:pStyle w:val="af1"/>
        <w:tabs>
          <w:tab w:val="left" w:pos="851"/>
          <w:tab w:val="center" w:pos="5386"/>
          <w:tab w:val="left" w:pos="5820"/>
        </w:tabs>
        <w:ind w:firstLine="709"/>
        <w:jc w:val="both"/>
        <w:rPr>
          <w:b/>
          <w:bCs/>
          <w:sz w:val="24"/>
        </w:rPr>
      </w:pPr>
    </w:p>
    <w:p w:rsidR="009F264A" w:rsidRDefault="009F264A" w:rsidP="009F264A">
      <w:pPr>
        <w:pStyle w:val="af1"/>
        <w:tabs>
          <w:tab w:val="left" w:pos="851"/>
          <w:tab w:val="center" w:pos="5386"/>
          <w:tab w:val="left" w:pos="5820"/>
        </w:tabs>
        <w:ind w:firstLine="709"/>
        <w:jc w:val="both"/>
        <w:rPr>
          <w:b/>
          <w:sz w:val="24"/>
        </w:rPr>
      </w:pPr>
      <w:r>
        <w:rPr>
          <w:b/>
          <w:bCs/>
          <w:sz w:val="24"/>
        </w:rPr>
        <w:t>Лицам, заинтересованным в предоставлении вышеуказанных земельных участков, необходимо обращаться по адресу:</w:t>
      </w:r>
      <w:r w:rsidRPr="008C0081">
        <w:rPr>
          <w:b/>
          <w:bCs/>
          <w:sz w:val="24"/>
        </w:rPr>
        <w:t xml:space="preserve"> </w:t>
      </w:r>
      <w:r>
        <w:rPr>
          <w:b/>
          <w:sz w:val="24"/>
        </w:rPr>
        <w:t>165 172 Архангельская область, Шенкурский район, МО «Усть-Паденьгское» д.Усть-Паденьга, ул.Новостроек .д28 ;с 8:00до 16:15 пн-пт (обед с 12:00 до 13:00) по московскому времени.</w:t>
      </w:r>
    </w:p>
    <w:p w:rsidR="009F264A" w:rsidRPr="007D3358" w:rsidRDefault="009F264A" w:rsidP="009F264A">
      <w:pPr>
        <w:pStyle w:val="af1"/>
        <w:tabs>
          <w:tab w:val="left" w:pos="851"/>
          <w:tab w:val="center" w:pos="5386"/>
          <w:tab w:val="left" w:pos="5820"/>
        </w:tabs>
        <w:ind w:firstLine="709"/>
        <w:jc w:val="both"/>
        <w:rPr>
          <w:sz w:val="24"/>
        </w:rPr>
      </w:pPr>
      <w:r>
        <w:rPr>
          <w:b/>
          <w:sz w:val="24"/>
        </w:rPr>
        <w:t xml:space="preserve">Дополнительные сведения о земельных участках можно получить по вышеуказанному адресу или по </w:t>
      </w:r>
      <w:r w:rsidRPr="008C0081">
        <w:rPr>
          <w:b/>
          <w:sz w:val="24"/>
        </w:rPr>
        <w:t xml:space="preserve">телефону: </w:t>
      </w:r>
      <w:r>
        <w:rPr>
          <w:b/>
          <w:sz w:val="24"/>
        </w:rPr>
        <w:t>4-52-25.</w:t>
      </w:r>
    </w:p>
    <w:p w:rsidR="009F264A" w:rsidRPr="009F264A" w:rsidRDefault="009F264A" w:rsidP="009F264A">
      <w:pPr>
        <w:widowControl w:val="0"/>
        <w:autoSpaceDE w:val="0"/>
        <w:autoSpaceDN w:val="0"/>
        <w:adjustRightInd w:val="0"/>
        <w:ind w:firstLine="540"/>
        <w:jc w:val="both"/>
        <w:rPr>
          <w:lang w:val="ru-RU"/>
        </w:rPr>
      </w:pPr>
    </w:p>
    <w:p w:rsidR="00C23252" w:rsidRPr="000B4DA0" w:rsidRDefault="00C23252" w:rsidP="009F264A">
      <w:pPr>
        <w:ind w:right="720"/>
        <w:jc w:val="center"/>
        <w:rPr>
          <w:i/>
          <w:sz w:val="18"/>
          <w:szCs w:val="18"/>
          <w:lang w:val="ru-RU"/>
        </w:rPr>
      </w:pPr>
    </w:p>
    <w:sectPr w:rsidR="00C23252" w:rsidRPr="000B4DA0" w:rsidSect="00C23252">
      <w:footerReference w:type="default" r:id="rId8"/>
      <w:pgSz w:w="11907" w:h="16840" w:code="9"/>
      <w:pgMar w:top="426" w:right="708" w:bottom="142" w:left="851" w:header="397" w:footer="709" w:gutter="0"/>
      <w:cols w:space="709"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7DA2" w:rsidRDefault="00667DA2" w:rsidP="00A11F0B">
      <w:r>
        <w:separator/>
      </w:r>
    </w:p>
  </w:endnote>
  <w:endnote w:type="continuationSeparator" w:id="0">
    <w:p w:rsidR="00667DA2" w:rsidRDefault="00667DA2" w:rsidP="00A11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64403"/>
      <w:docPartObj>
        <w:docPartGallery w:val="Page Numbers (Bottom of Page)"/>
        <w:docPartUnique/>
      </w:docPartObj>
    </w:sdtPr>
    <w:sdtContent>
      <w:p w:rsidR="007F18B0" w:rsidRDefault="00485A5D">
        <w:pPr>
          <w:pStyle w:val="ae"/>
          <w:jc w:val="right"/>
        </w:pPr>
        <w:fldSimple w:instr=" PAGE   \* MERGEFORMAT ">
          <w:r w:rsidR="009F264A">
            <w:rPr>
              <w:noProof/>
            </w:rPr>
            <w:t>1</w:t>
          </w:r>
        </w:fldSimple>
      </w:p>
    </w:sdtContent>
  </w:sdt>
  <w:p w:rsidR="007F18B0" w:rsidRDefault="007F18B0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7DA2" w:rsidRDefault="00667DA2" w:rsidP="00A11F0B">
      <w:r>
        <w:separator/>
      </w:r>
    </w:p>
  </w:footnote>
  <w:footnote w:type="continuationSeparator" w:id="0">
    <w:p w:rsidR="00667DA2" w:rsidRDefault="00667DA2" w:rsidP="00A11F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73068"/>
    <w:multiLevelType w:val="hybridMultilevel"/>
    <w:tmpl w:val="CF84A548"/>
    <w:lvl w:ilvl="0" w:tplc="041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8258D5"/>
    <w:multiLevelType w:val="hybridMultilevel"/>
    <w:tmpl w:val="11ECCBAA"/>
    <w:lvl w:ilvl="0" w:tplc="887EB8FC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4221440"/>
    <w:multiLevelType w:val="hybridMultilevel"/>
    <w:tmpl w:val="E82432E8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8800F6"/>
    <w:multiLevelType w:val="hybridMultilevel"/>
    <w:tmpl w:val="C6928A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0965A3C"/>
    <w:multiLevelType w:val="hybridMultilevel"/>
    <w:tmpl w:val="2A52E5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E4CCF"/>
    <w:multiLevelType w:val="hybridMultilevel"/>
    <w:tmpl w:val="084EDE70"/>
    <w:lvl w:ilvl="0" w:tplc="79F40194">
      <w:start w:val="8"/>
      <w:numFmt w:val="decimalZero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9FA0474"/>
    <w:multiLevelType w:val="hybridMultilevel"/>
    <w:tmpl w:val="F3F47D76"/>
    <w:lvl w:ilvl="0" w:tplc="9C60A95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2DB6579E"/>
    <w:multiLevelType w:val="hybridMultilevel"/>
    <w:tmpl w:val="BFE2F6B8"/>
    <w:lvl w:ilvl="0" w:tplc="B73E747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4154449"/>
    <w:multiLevelType w:val="hybridMultilevel"/>
    <w:tmpl w:val="3DE04C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7F772B"/>
    <w:multiLevelType w:val="hybridMultilevel"/>
    <w:tmpl w:val="A8DA3460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20C0F"/>
    <w:multiLevelType w:val="hybridMultilevel"/>
    <w:tmpl w:val="D65C31D2"/>
    <w:lvl w:ilvl="0" w:tplc="C16A80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0A0021C"/>
    <w:multiLevelType w:val="hybridMultilevel"/>
    <w:tmpl w:val="9F2E2EBA"/>
    <w:lvl w:ilvl="0" w:tplc="83BADD3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2BD0BD9"/>
    <w:multiLevelType w:val="hybridMultilevel"/>
    <w:tmpl w:val="36F4B5BE"/>
    <w:lvl w:ilvl="0" w:tplc="2BC0D210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813218"/>
    <w:multiLevelType w:val="multilevel"/>
    <w:tmpl w:val="10B677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4D515076"/>
    <w:multiLevelType w:val="hybridMultilevel"/>
    <w:tmpl w:val="84CE4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15310B"/>
    <w:multiLevelType w:val="hybridMultilevel"/>
    <w:tmpl w:val="39B092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846DA1"/>
    <w:multiLevelType w:val="hybridMultilevel"/>
    <w:tmpl w:val="827E83E6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EB74E43"/>
    <w:multiLevelType w:val="multilevel"/>
    <w:tmpl w:val="463CE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15374B3"/>
    <w:multiLevelType w:val="hybridMultilevel"/>
    <w:tmpl w:val="02AA78AA"/>
    <w:lvl w:ilvl="0" w:tplc="623879A4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9">
    <w:nsid w:val="63587AA5"/>
    <w:multiLevelType w:val="hybridMultilevel"/>
    <w:tmpl w:val="20DC01F6"/>
    <w:lvl w:ilvl="0" w:tplc="3BAECC1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661179A4"/>
    <w:multiLevelType w:val="multilevel"/>
    <w:tmpl w:val="CADA9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BDA58FE"/>
    <w:multiLevelType w:val="hybridMultilevel"/>
    <w:tmpl w:val="AE964F60"/>
    <w:lvl w:ilvl="0" w:tplc="9E6C132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2">
    <w:nsid w:val="70E42421"/>
    <w:multiLevelType w:val="multilevel"/>
    <w:tmpl w:val="C7DA87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E1209C"/>
    <w:multiLevelType w:val="hybridMultilevel"/>
    <w:tmpl w:val="072A17A8"/>
    <w:lvl w:ilvl="0" w:tplc="CE54F5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D2F066">
      <w:numFmt w:val="none"/>
      <w:lvlText w:val=""/>
      <w:lvlJc w:val="left"/>
      <w:pPr>
        <w:tabs>
          <w:tab w:val="num" w:pos="360"/>
        </w:tabs>
      </w:pPr>
    </w:lvl>
    <w:lvl w:ilvl="2" w:tplc="352EA336">
      <w:numFmt w:val="none"/>
      <w:lvlText w:val=""/>
      <w:lvlJc w:val="left"/>
      <w:pPr>
        <w:tabs>
          <w:tab w:val="num" w:pos="360"/>
        </w:tabs>
      </w:pPr>
    </w:lvl>
    <w:lvl w:ilvl="3" w:tplc="D5D4A276">
      <w:numFmt w:val="none"/>
      <w:lvlText w:val=""/>
      <w:lvlJc w:val="left"/>
      <w:pPr>
        <w:tabs>
          <w:tab w:val="num" w:pos="360"/>
        </w:tabs>
      </w:pPr>
    </w:lvl>
    <w:lvl w:ilvl="4" w:tplc="28387968">
      <w:numFmt w:val="none"/>
      <w:lvlText w:val=""/>
      <w:lvlJc w:val="left"/>
      <w:pPr>
        <w:tabs>
          <w:tab w:val="num" w:pos="360"/>
        </w:tabs>
      </w:pPr>
    </w:lvl>
    <w:lvl w:ilvl="5" w:tplc="247021B4">
      <w:numFmt w:val="none"/>
      <w:lvlText w:val=""/>
      <w:lvlJc w:val="left"/>
      <w:pPr>
        <w:tabs>
          <w:tab w:val="num" w:pos="360"/>
        </w:tabs>
      </w:pPr>
    </w:lvl>
    <w:lvl w:ilvl="6" w:tplc="72FEE820">
      <w:numFmt w:val="none"/>
      <w:lvlText w:val=""/>
      <w:lvlJc w:val="left"/>
      <w:pPr>
        <w:tabs>
          <w:tab w:val="num" w:pos="360"/>
        </w:tabs>
      </w:pPr>
    </w:lvl>
    <w:lvl w:ilvl="7" w:tplc="CE343B1C">
      <w:numFmt w:val="none"/>
      <w:lvlText w:val=""/>
      <w:lvlJc w:val="left"/>
      <w:pPr>
        <w:tabs>
          <w:tab w:val="num" w:pos="360"/>
        </w:tabs>
      </w:pPr>
    </w:lvl>
    <w:lvl w:ilvl="8" w:tplc="302209F0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53E19A3"/>
    <w:multiLevelType w:val="hybridMultilevel"/>
    <w:tmpl w:val="A0F435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A392947"/>
    <w:multiLevelType w:val="hybridMultilevel"/>
    <w:tmpl w:val="BED8E0D2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CE77139"/>
    <w:multiLevelType w:val="multilevel"/>
    <w:tmpl w:val="BB648F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>
    <w:nsid w:val="7EB06F54"/>
    <w:multiLevelType w:val="hybridMultilevel"/>
    <w:tmpl w:val="C0C24D36"/>
    <w:lvl w:ilvl="0" w:tplc="962447A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2"/>
  </w:num>
  <w:num w:numId="3">
    <w:abstractNumId w:val="17"/>
  </w:num>
  <w:num w:numId="4">
    <w:abstractNumId w:val="20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6"/>
    <w:lvlOverride w:ilvl="0">
      <w:lvl w:ilvl="0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152"/>
          </w:tabs>
          <w:ind w:left="115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800"/>
          </w:tabs>
          <w:ind w:left="158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520"/>
          </w:tabs>
          <w:ind w:left="208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880"/>
          </w:tabs>
          <w:ind w:left="259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600"/>
          </w:tabs>
          <w:ind w:left="309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4320"/>
          </w:tabs>
          <w:ind w:left="360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680"/>
          </w:tabs>
          <w:ind w:left="410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400"/>
          </w:tabs>
          <w:ind w:left="4680" w:hanging="1440"/>
        </w:pPr>
        <w:rPr>
          <w:rFonts w:hint="default"/>
        </w:rPr>
      </w:lvl>
    </w:lvlOverride>
  </w:num>
  <w:num w:numId="8">
    <w:abstractNumId w:val="8"/>
  </w:num>
  <w:num w:numId="9">
    <w:abstractNumId w:val="10"/>
  </w:num>
  <w:num w:numId="10">
    <w:abstractNumId w:val="21"/>
  </w:num>
  <w:num w:numId="11">
    <w:abstractNumId w:val="6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</w:num>
  <w:num w:numId="14">
    <w:abstractNumId w:val="14"/>
  </w:num>
  <w:num w:numId="15">
    <w:abstractNumId w:val="19"/>
  </w:num>
  <w:num w:numId="16">
    <w:abstractNumId w:val="23"/>
  </w:num>
  <w:num w:numId="17">
    <w:abstractNumId w:val="24"/>
  </w:num>
  <w:num w:numId="18">
    <w:abstractNumId w:val="11"/>
  </w:num>
  <w:num w:numId="19">
    <w:abstractNumId w:val="25"/>
  </w:num>
  <w:num w:numId="20">
    <w:abstractNumId w:val="7"/>
  </w:num>
  <w:num w:numId="21">
    <w:abstractNumId w:val="16"/>
  </w:num>
  <w:num w:numId="22">
    <w:abstractNumId w:val="9"/>
  </w:num>
  <w:num w:numId="23">
    <w:abstractNumId w:val="27"/>
  </w:num>
  <w:num w:numId="24">
    <w:abstractNumId w:val="2"/>
  </w:num>
  <w:num w:numId="2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0"/>
  </w:num>
  <w:num w:numId="27">
    <w:abstractNumId w:val="12"/>
  </w:num>
  <w:num w:numId="28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054D"/>
    <w:rsid w:val="00005040"/>
    <w:rsid w:val="0007524A"/>
    <w:rsid w:val="00085DE1"/>
    <w:rsid w:val="00096026"/>
    <w:rsid w:val="00096858"/>
    <w:rsid w:val="000B4DA0"/>
    <w:rsid w:val="000B4DF9"/>
    <w:rsid w:val="000C0D33"/>
    <w:rsid w:val="000F32CF"/>
    <w:rsid w:val="00106789"/>
    <w:rsid w:val="00116232"/>
    <w:rsid w:val="001218D2"/>
    <w:rsid w:val="00121956"/>
    <w:rsid w:val="00137B8E"/>
    <w:rsid w:val="00150C5F"/>
    <w:rsid w:val="001555CB"/>
    <w:rsid w:val="00163DEB"/>
    <w:rsid w:val="0017647F"/>
    <w:rsid w:val="001813A2"/>
    <w:rsid w:val="00192237"/>
    <w:rsid w:val="001A4DA5"/>
    <w:rsid w:val="001F170C"/>
    <w:rsid w:val="002009E6"/>
    <w:rsid w:val="00202671"/>
    <w:rsid w:val="002252BD"/>
    <w:rsid w:val="00246704"/>
    <w:rsid w:val="00247B70"/>
    <w:rsid w:val="002A33B8"/>
    <w:rsid w:val="00333649"/>
    <w:rsid w:val="00344848"/>
    <w:rsid w:val="0035473A"/>
    <w:rsid w:val="00393BED"/>
    <w:rsid w:val="00445614"/>
    <w:rsid w:val="00447AB3"/>
    <w:rsid w:val="004635F2"/>
    <w:rsid w:val="00485A5D"/>
    <w:rsid w:val="004C0EFB"/>
    <w:rsid w:val="004E5D1F"/>
    <w:rsid w:val="0051442E"/>
    <w:rsid w:val="00520138"/>
    <w:rsid w:val="00561E46"/>
    <w:rsid w:val="00590BA8"/>
    <w:rsid w:val="00590E51"/>
    <w:rsid w:val="005A108E"/>
    <w:rsid w:val="005D711B"/>
    <w:rsid w:val="0061054D"/>
    <w:rsid w:val="006226F6"/>
    <w:rsid w:val="006236EC"/>
    <w:rsid w:val="006437D2"/>
    <w:rsid w:val="0066031B"/>
    <w:rsid w:val="00667DA2"/>
    <w:rsid w:val="00670480"/>
    <w:rsid w:val="006C0A7B"/>
    <w:rsid w:val="006F68D0"/>
    <w:rsid w:val="00722CAC"/>
    <w:rsid w:val="007300E9"/>
    <w:rsid w:val="00732030"/>
    <w:rsid w:val="007351B5"/>
    <w:rsid w:val="0075082A"/>
    <w:rsid w:val="00795D5D"/>
    <w:rsid w:val="007A6A88"/>
    <w:rsid w:val="007C338B"/>
    <w:rsid w:val="007F18B0"/>
    <w:rsid w:val="0084632A"/>
    <w:rsid w:val="00865B7B"/>
    <w:rsid w:val="008749AC"/>
    <w:rsid w:val="00885C3B"/>
    <w:rsid w:val="008B5595"/>
    <w:rsid w:val="008B65D1"/>
    <w:rsid w:val="00920E38"/>
    <w:rsid w:val="00930A40"/>
    <w:rsid w:val="00937637"/>
    <w:rsid w:val="009818F6"/>
    <w:rsid w:val="009B1B5A"/>
    <w:rsid w:val="009B46BA"/>
    <w:rsid w:val="009B6B76"/>
    <w:rsid w:val="009F264A"/>
    <w:rsid w:val="00A061CD"/>
    <w:rsid w:val="00A10F74"/>
    <w:rsid w:val="00A11F0B"/>
    <w:rsid w:val="00A25AFA"/>
    <w:rsid w:val="00A3376A"/>
    <w:rsid w:val="00A53025"/>
    <w:rsid w:val="00A5539D"/>
    <w:rsid w:val="00A57C3A"/>
    <w:rsid w:val="00AB26F5"/>
    <w:rsid w:val="00AC550F"/>
    <w:rsid w:val="00AE0B11"/>
    <w:rsid w:val="00B006FA"/>
    <w:rsid w:val="00B06A21"/>
    <w:rsid w:val="00B25A14"/>
    <w:rsid w:val="00B32501"/>
    <w:rsid w:val="00B70DEF"/>
    <w:rsid w:val="00B809D6"/>
    <w:rsid w:val="00BA345E"/>
    <w:rsid w:val="00BC2D0B"/>
    <w:rsid w:val="00BE37B8"/>
    <w:rsid w:val="00BF4734"/>
    <w:rsid w:val="00C174B8"/>
    <w:rsid w:val="00C23252"/>
    <w:rsid w:val="00C6073B"/>
    <w:rsid w:val="00C77E9D"/>
    <w:rsid w:val="00C8279C"/>
    <w:rsid w:val="00CA17D1"/>
    <w:rsid w:val="00CA186E"/>
    <w:rsid w:val="00CB1A6B"/>
    <w:rsid w:val="00CC02D4"/>
    <w:rsid w:val="00CC6AAC"/>
    <w:rsid w:val="00CD32EB"/>
    <w:rsid w:val="00D33589"/>
    <w:rsid w:val="00D433F8"/>
    <w:rsid w:val="00D659BE"/>
    <w:rsid w:val="00D84353"/>
    <w:rsid w:val="00D93B54"/>
    <w:rsid w:val="00DC7C4F"/>
    <w:rsid w:val="00E17F25"/>
    <w:rsid w:val="00E457ED"/>
    <w:rsid w:val="00E71645"/>
    <w:rsid w:val="00E77C67"/>
    <w:rsid w:val="00E95094"/>
    <w:rsid w:val="00EA2CB6"/>
    <w:rsid w:val="00EE0242"/>
    <w:rsid w:val="00F022E7"/>
    <w:rsid w:val="00F55A75"/>
    <w:rsid w:val="00F65FEE"/>
    <w:rsid w:val="00F8135A"/>
    <w:rsid w:val="00FA4F55"/>
    <w:rsid w:val="00FB2034"/>
    <w:rsid w:val="00FC1C2A"/>
    <w:rsid w:val="00FC3E71"/>
    <w:rsid w:val="00FD62DF"/>
    <w:rsid w:val="00FE2C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6F68D0"/>
    <w:pPr>
      <w:keepNext/>
      <w:outlineLvl w:val="0"/>
    </w:pPr>
    <w:rPr>
      <w:sz w:val="28"/>
      <w:szCs w:val="28"/>
      <w:lang w:val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59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68D0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59BE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ru-RU"/>
    </w:rPr>
  </w:style>
  <w:style w:type="table" w:styleId="a3">
    <w:name w:val="Table Grid"/>
    <w:basedOn w:val="a1"/>
    <w:rsid w:val="006105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61054D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unhideWhenUsed/>
    <w:rsid w:val="00E71645"/>
    <w:pPr>
      <w:spacing w:before="100" w:beforeAutospacing="1" w:after="100" w:afterAutospacing="1"/>
    </w:pPr>
    <w:rPr>
      <w:sz w:val="24"/>
      <w:szCs w:val="24"/>
      <w:lang w:val="ru-RU"/>
    </w:rPr>
  </w:style>
  <w:style w:type="character" w:styleId="a6">
    <w:name w:val="Strong"/>
    <w:basedOn w:val="a0"/>
    <w:qFormat/>
    <w:rsid w:val="00E71645"/>
    <w:rPr>
      <w:b/>
      <w:bCs/>
    </w:rPr>
  </w:style>
  <w:style w:type="character" w:styleId="a7">
    <w:name w:val="Emphasis"/>
    <w:basedOn w:val="a0"/>
    <w:uiPriority w:val="20"/>
    <w:qFormat/>
    <w:rsid w:val="00E71645"/>
    <w:rPr>
      <w:i/>
      <w:iCs/>
    </w:rPr>
  </w:style>
  <w:style w:type="paragraph" w:customStyle="1" w:styleId="ConsPlusNormal">
    <w:name w:val="ConsPlusNormal"/>
    <w:rsid w:val="00DC7C4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3">
    <w:name w:val="Body Text Indent 3"/>
    <w:basedOn w:val="a"/>
    <w:link w:val="30"/>
    <w:rsid w:val="00163DEB"/>
    <w:pPr>
      <w:ind w:firstLine="540"/>
      <w:jc w:val="both"/>
    </w:pPr>
    <w:rPr>
      <w:b/>
      <w:bCs/>
      <w:sz w:val="24"/>
      <w:szCs w:val="24"/>
      <w:lang w:val="ru-RU" w:eastAsia="en-US"/>
    </w:rPr>
  </w:style>
  <w:style w:type="character" w:customStyle="1" w:styleId="30">
    <w:name w:val="Основной текст с отступом 3 Знак"/>
    <w:basedOn w:val="a0"/>
    <w:link w:val="3"/>
    <w:rsid w:val="00163DEB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onsTitle">
    <w:name w:val="ConsTitle"/>
    <w:rsid w:val="00163DE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1">
    <w:name w:val="Без интервала1"/>
    <w:rsid w:val="00163DE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A11F0B"/>
    <w:pPr>
      <w:spacing w:after="120"/>
    </w:pPr>
  </w:style>
  <w:style w:type="character" w:customStyle="1" w:styleId="a9">
    <w:name w:val="Основной текст Знак"/>
    <w:basedOn w:val="a0"/>
    <w:link w:val="a8"/>
    <w:semiHidden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12">
    <w:name w:val="Основной текст1"/>
    <w:basedOn w:val="a0"/>
    <w:rsid w:val="00A11F0B"/>
    <w:rPr>
      <w:rFonts w:ascii="Sylfaen" w:hAnsi="Sylfaen" w:cs="Sylfaen"/>
      <w:sz w:val="20"/>
      <w:szCs w:val="20"/>
      <w:u w:val="single"/>
    </w:rPr>
  </w:style>
  <w:style w:type="character" w:customStyle="1" w:styleId="2">
    <w:name w:val="Основной текст2"/>
    <w:basedOn w:val="a0"/>
    <w:rsid w:val="00A11F0B"/>
    <w:rPr>
      <w:rFonts w:ascii="Sylfaen" w:hAnsi="Sylfaen" w:cs="Sylfaen"/>
      <w:sz w:val="20"/>
      <w:szCs w:val="20"/>
      <w:u w:val="single"/>
    </w:rPr>
  </w:style>
  <w:style w:type="paragraph" w:styleId="aa">
    <w:name w:val="Body Text Indent"/>
    <w:basedOn w:val="a"/>
    <w:link w:val="ab"/>
    <w:rsid w:val="00A11F0B"/>
    <w:pPr>
      <w:spacing w:after="120"/>
      <w:ind w:left="283"/>
    </w:pPr>
    <w:rPr>
      <w:rFonts w:eastAsia="Calibri"/>
      <w:sz w:val="24"/>
      <w:szCs w:val="24"/>
      <w:lang w:val="ru-RU"/>
    </w:rPr>
  </w:style>
  <w:style w:type="character" w:customStyle="1" w:styleId="ab">
    <w:name w:val="Основной текст с отступом Знак"/>
    <w:basedOn w:val="a0"/>
    <w:link w:val="aa"/>
    <w:rsid w:val="00A11F0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e">
    <w:name w:val="footer"/>
    <w:basedOn w:val="a"/>
    <w:link w:val="af"/>
    <w:uiPriority w:val="99"/>
    <w:unhideWhenUsed/>
    <w:rsid w:val="00A11F0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11F0B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20">
    <w:name w:val="Body Text 2"/>
    <w:basedOn w:val="a"/>
    <w:link w:val="21"/>
    <w:uiPriority w:val="99"/>
    <w:semiHidden/>
    <w:unhideWhenUsed/>
    <w:rsid w:val="006F68D0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6F68D0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6F68D0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6F68D0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paragraph" w:customStyle="1" w:styleId="af0">
    <w:name w:val="Базовый"/>
    <w:rsid w:val="00D659BE"/>
    <w:pPr>
      <w:tabs>
        <w:tab w:val="left" w:pos="709"/>
      </w:tabs>
      <w:suppressAutoHyphens/>
      <w:spacing w:after="0" w:line="100" w:lineRule="atLeast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22">
    <w:name w:val="Без интервала2"/>
    <w:rsid w:val="00D659BE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3">
    <w:name w:val="Абзац списка1"/>
    <w:basedOn w:val="a"/>
    <w:rsid w:val="00D659BE"/>
    <w:pPr>
      <w:ind w:left="720"/>
      <w:jc w:val="both"/>
    </w:pPr>
    <w:rPr>
      <w:sz w:val="24"/>
      <w:szCs w:val="22"/>
      <w:lang w:val="ru-RU" w:eastAsia="en-US"/>
    </w:rPr>
  </w:style>
  <w:style w:type="paragraph" w:customStyle="1" w:styleId="ConsPlusNonformat">
    <w:name w:val="ConsPlusNonformat"/>
    <w:rsid w:val="00D659B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0">
    <w:name w:val="consplusnormal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apple-converted-space">
    <w:name w:val="apple-converted-space"/>
    <w:basedOn w:val="a0"/>
    <w:uiPriority w:val="99"/>
    <w:rsid w:val="002A33B8"/>
    <w:rPr>
      <w:rFonts w:cs="Times New Roman"/>
    </w:rPr>
  </w:style>
  <w:style w:type="paragraph" w:customStyle="1" w:styleId="standard">
    <w:name w:val="standard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consplustitle">
    <w:name w:val="consplustitle"/>
    <w:basedOn w:val="a"/>
    <w:uiPriority w:val="99"/>
    <w:rsid w:val="002A33B8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f1">
    <w:name w:val="Title"/>
    <w:basedOn w:val="a"/>
    <w:link w:val="af2"/>
    <w:uiPriority w:val="99"/>
    <w:qFormat/>
    <w:rsid w:val="00590BA8"/>
    <w:pPr>
      <w:jc w:val="center"/>
    </w:pPr>
    <w:rPr>
      <w:sz w:val="28"/>
      <w:szCs w:val="24"/>
      <w:lang w:val="ru-RU"/>
    </w:rPr>
  </w:style>
  <w:style w:type="character" w:customStyle="1" w:styleId="af2">
    <w:name w:val="Название Знак"/>
    <w:basedOn w:val="a0"/>
    <w:link w:val="af1"/>
    <w:uiPriority w:val="99"/>
    <w:rsid w:val="00590BA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4">
    <w:name w:val="Знак1"/>
    <w:basedOn w:val="a"/>
    <w:rsid w:val="00C23252"/>
    <w:pPr>
      <w:spacing w:after="160" w:line="240" w:lineRule="exact"/>
      <w:jc w:val="both"/>
    </w:pPr>
    <w:rPr>
      <w:rFonts w:ascii="Verdana" w:hAnsi="Verdana" w:cs="Arial"/>
      <w:lang w:eastAsia="en-US"/>
    </w:rPr>
  </w:style>
  <w:style w:type="paragraph" w:customStyle="1" w:styleId="ConsNormal">
    <w:name w:val="ConsNormal"/>
    <w:rsid w:val="00C23252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8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3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7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6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14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0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4BA48-54D0-43D2-A1A8-7276F1ED0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user</cp:lastModifiedBy>
  <cp:revision>20</cp:revision>
  <cp:lastPrinted>2016-03-22T08:18:00Z</cp:lastPrinted>
  <dcterms:created xsi:type="dcterms:W3CDTF">2015-10-14T09:45:00Z</dcterms:created>
  <dcterms:modified xsi:type="dcterms:W3CDTF">2016-03-22T08:18:00Z</dcterms:modified>
</cp:coreProperties>
</file>